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附：</w:t>
      </w:r>
    </w:p>
    <w:p>
      <w:pPr>
        <w:numPr>
          <w:ilvl w:val="0"/>
          <w:numId w:val="0"/>
        </w:num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《习近平法治思想》专题页面地址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"http://www.legaldaily.com.cn/xjpfzsx/node_108371.html"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/>
          <w:sz w:val="28"/>
          <w:szCs w:val="28"/>
          <w:lang w:val="en-US" w:eastAsia="zh-CN"/>
        </w:rPr>
        <w:t>http://www.legaldaily.com.cn/xjpfzsx/node_108371.html</w:t>
      </w:r>
      <w:r>
        <w:rPr>
          <w:rStyle w:val="4"/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381250" cy="2381250"/>
            <wp:effectExtent l="0" t="0" r="0" b="0"/>
            <wp:docPr id="3" name="图片 3" descr="专题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专题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YTZlMmFiNDRiNzNkZDU1NzgzMzNiMmIyY2RmMzUifQ=="/>
  </w:docVars>
  <w:rsids>
    <w:rsidRoot w:val="00000000"/>
    <w:rsid w:val="0DE70B29"/>
    <w:rsid w:val="248F7988"/>
    <w:rsid w:val="280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2024-04-16T12:18:00Z</dcterms:created>
  <dc:creator>Administrator.KY1MTD8H53U9BS9</dc:creator>
  <cp:lastModifiedBy>Administrator</cp:lastModifiedBy>
  <dcterms:modified xsi:type="dcterms:W3CDTF">2024-04-17T08:20:18Z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B94C948165074975BB8C59D2311371EC_12</vt:lpwstr>
  </property>
</Properties>
</file>