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b/>
          <w:bCs/>
          <w:sz w:val="28"/>
          <w:szCs w:val="36"/>
        </w:rPr>
        <w:t>5名男子酒后推车1公里回家，酒后推车算不算酒驾？｜说·法</w:t>
      </w:r>
    </w:p>
    <w:bookmarkEnd w:id="0"/>
    <w:p/>
    <w:p/>
    <w:p>
      <w:pPr>
        <w:jc w:val="center"/>
      </w:pPr>
      <w:r>
        <w:t>近日，</w:t>
      </w:r>
    </w:p>
    <w:p>
      <w:pPr>
        <w:jc w:val="center"/>
      </w:pPr>
      <w:r>
        <w:t>一则</w:t>
      </w:r>
      <w:r>
        <w:rPr>
          <w:rFonts w:hint="eastAsia"/>
          <w:lang w:eastAsia="zh-CN"/>
        </w:rPr>
        <w:t>“</w:t>
      </w:r>
      <w:r>
        <w:t>男子酒后把车推回家</w:t>
      </w:r>
      <w:r>
        <w:rPr>
          <w:rFonts w:hint="eastAsia"/>
          <w:lang w:eastAsia="zh-CN"/>
        </w:rPr>
        <w:t>”</w:t>
      </w:r>
      <w:r>
        <w:t>的视频</w:t>
      </w:r>
    </w:p>
    <w:p>
      <w:pPr>
        <w:jc w:val="center"/>
      </w:pPr>
      <w:r>
        <w:t>引发网友热议。</w:t>
      </w:r>
    </w:p>
    <w:p>
      <w:pPr>
        <w:jc w:val="center"/>
      </w:pPr>
      <w:r>
        <w:t>视频中，</w:t>
      </w:r>
    </w:p>
    <w:p>
      <w:pPr>
        <w:jc w:val="center"/>
      </w:pPr>
      <w:r>
        <w:t>一名男子在驾驶位外侧</w:t>
      </w:r>
    </w:p>
    <w:p>
      <w:pPr>
        <w:jc w:val="center"/>
      </w:pPr>
      <w:r>
        <w:t>手扶方向盘推车，</w:t>
      </w:r>
    </w:p>
    <w:p>
      <w:pPr>
        <w:jc w:val="center"/>
      </w:pPr>
      <w:r>
        <w:t>另外四名男子在车后推车，</w:t>
      </w:r>
    </w:p>
    <w:p>
      <w:pPr>
        <w:jc w:val="center"/>
      </w:pPr>
      <w:r>
        <w:t>并声称</w:t>
      </w:r>
    </w:p>
    <w:p>
      <w:pPr>
        <w:jc w:val="center"/>
      </w:pPr>
      <w:r>
        <w:rPr>
          <w:rFonts w:hint="eastAsia"/>
          <w:lang w:eastAsia="zh-CN"/>
        </w:rPr>
        <w:t>“</w:t>
      </w:r>
      <w:r>
        <w:t>昨天喝酒喝多了，</w:t>
      </w:r>
    </w:p>
    <w:p>
      <w:pPr>
        <w:jc w:val="center"/>
      </w:pPr>
      <w:r>
        <w:t>叫代驾不值当，</w:t>
      </w:r>
    </w:p>
    <w:p>
      <w:pPr>
        <w:jc w:val="center"/>
      </w:pPr>
      <w:r>
        <w:t>我们就推了，</w:t>
      </w:r>
    </w:p>
    <w:p>
      <w:pPr>
        <w:jc w:val="center"/>
      </w:pPr>
      <w:r>
        <w:t>推回去距离不到一公里</w:t>
      </w:r>
      <w:r>
        <w:rPr>
          <w:rFonts w:hint="eastAsia"/>
          <w:lang w:eastAsia="zh-CN"/>
        </w:rPr>
        <w:t>”</w:t>
      </w:r>
      <w:r>
        <w:t>。</w:t>
      </w: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那么，</w:t>
      </w:r>
    </w:p>
    <w:p>
      <w:pPr>
        <w:jc w:val="center"/>
        <w:rPr>
          <w:b/>
          <w:bCs/>
        </w:rPr>
      </w:pPr>
      <w:r>
        <w:rPr>
          <w:b/>
          <w:bCs/>
        </w:rPr>
        <w:t>酒后推车算酒驾吗？</w:t>
      </w:r>
    </w:p>
    <w:p>
      <w:pPr>
        <w:rPr>
          <w:rFonts w:hint="eastAsia"/>
          <w:b/>
          <w:bCs/>
        </w:rPr>
      </w:pPr>
    </w:p>
    <w:p>
      <w:pPr>
        <w:ind w:firstLine="422" w:firstLineChars="200"/>
        <w:rPr>
          <w:b/>
          <w:bCs/>
        </w:rPr>
      </w:pPr>
      <w:r>
        <w:rPr>
          <w:b/>
          <w:bCs/>
        </w:rPr>
        <w:t>一起来看《法治日报》律师专家库成员、北京高界鹏凯律师事务所主任张仲凯律师的专业解读！</w:t>
      </w:r>
    </w:p>
    <w:p>
      <w:r>
        <w:t> </w:t>
      </w:r>
    </w:p>
    <w:p>
      <w:pPr>
        <w:ind w:firstLine="420" w:firstLineChars="200"/>
      </w:pPr>
      <w:r>
        <w:t>从视频中看，车辆处于着车状态，但推车过程中，没有人坐在驾驶位上，不属于传统意义上的驾驶行为。同时，行为人推车的行为，也能证明相关人员主观上明知酒后不能驾车，而选择替代性的推车方式，不具有酒后驾车的主观故意。</w:t>
      </w:r>
    </w:p>
    <w:p>
      <w:r>
        <w:t> </w:t>
      </w:r>
    </w:p>
    <w:p>
      <w:pPr>
        <w:ind w:firstLine="420" w:firstLineChars="200"/>
      </w:pPr>
      <w:r>
        <w:t>判断酒驾，一般需要判断以下情况：其一，行为人处于酒后状态；其二，车辆处于行驶状态，即行为人的实行行为是驾驶行为；其三，对于道路交通安全构成危险。</w:t>
      </w:r>
    </w:p>
    <w:p>
      <w:r>
        <w:t> </w:t>
      </w:r>
    </w:p>
    <w:p>
      <w:pPr>
        <w:ind w:firstLine="420" w:firstLineChars="200"/>
      </w:pPr>
      <w:r>
        <w:t>本事件中，判断其是否属于酒驾的关键在于，是否能将推车行为认定为驾驶行为。从通俗的角度讲，人们普遍认为的驾驶机动车是指行为人在驾驶位操控方向盘、离合、油门、刹车等部件，使车辆发生位移的行为，而不是通过外力致使车辆发生位移的行为。从法律的角度讲，在未着车状态下推车，如果将推车行为认定为驾驶行为，属于类推解释，该类推解释不利于行为人，超出了国民的预测可能性，违反了行政法领域的“处罚法定原则”和刑事法领域的“罪刑法定原则”。所以，将推车行为认定为驾驶行为，既不符合普遍认知，也不符合法律规定。</w:t>
      </w:r>
    </w:p>
    <w:p/>
    <w:p>
      <w:pPr>
        <w:ind w:firstLine="420" w:firstLineChars="200"/>
      </w:pPr>
      <w:r>
        <w:t>该视频中显示行为人着车但未驾驶，不符合车辆处于行驶状态，不能认定为酒驾。</w:t>
      </w:r>
    </w:p>
    <w:p>
      <w:r>
        <w:t> </w:t>
      </w:r>
    </w:p>
    <w:p>
      <w:pPr>
        <w:ind w:firstLine="420" w:firstLineChars="200"/>
      </w:pPr>
      <w:r>
        <w:t>但是应当注意，根据道路交通安全法第三十一条规定，未经许可，任何单位和个人不得占用道路从事非交通活动。视频中的推车行为也可能被认定为“占用道路从事非交通活动”，可能面临相应处罚。如果在推车过程中发生了交通事故，也是属于机动车交通事故，这种行为也存在安全隐患；对自己也不安全，也可能影响其他车辆行驶，在路面上拍摄如果妨碍交通和安全驾驶也可能面临处罚。</w:t>
      </w:r>
    </w:p>
    <w:p>
      <w:r>
        <w:t> </w:t>
      </w:r>
    </w:p>
    <w:p>
      <w:pPr>
        <w:ind w:firstLine="420" w:firstLineChars="200"/>
      </w:pPr>
      <w:r>
        <w:t>在此提醒大家，酒后挪车、酒后驾驶二轮或三轮摩托车、酒后在小区驾车等行为，均属于酒驾，要受到相应处罚。为了自己和他人的生命财产安全，拒绝酒驾，平安出行。</w:t>
      </w:r>
    </w:p>
    <w:p>
      <w:r>
        <w:t> </w:t>
      </w:r>
    </w:p>
    <w:p>
      <w:pPr>
        <w:ind w:firstLine="422" w:firstLineChars="200"/>
        <w:rPr>
          <w:b/>
          <w:bCs/>
        </w:rPr>
      </w:pPr>
      <w:r>
        <w:rPr>
          <w:b/>
          <w:bCs/>
        </w:rPr>
        <w:t>法条链接：</w:t>
      </w:r>
    </w:p>
    <w:p/>
    <w:p>
      <w:pPr>
        <w:ind w:firstLine="420" w:firstLineChars="200"/>
      </w:pPr>
      <w:r>
        <w:t>道路交通安全法</w:t>
      </w:r>
    </w:p>
    <w:p>
      <w:pPr>
        <w:ind w:firstLine="420" w:firstLineChars="200"/>
      </w:pPr>
      <w:r>
        <w:t>第二十二条：机动车驾驶人应当遵守道路交通安全法律、法规的规定，按照操作规范安全驾驶、文明驾驶。饮酒、服用国家管制的精神药品或者麻醉药品，或者患有妨碍安全驾驶机动车的疾病，或者过度疲劳影响安全驾驶的，不得驾驶机动车。</w:t>
      </w:r>
    </w:p>
    <w:p>
      <w:r>
        <w:t> </w:t>
      </w:r>
    </w:p>
    <w:p>
      <w:pPr>
        <w:ind w:firstLine="420" w:firstLineChars="200"/>
      </w:pPr>
      <w:r>
        <w:t>第九十一条：饮酒后驾驶机动车的，处暂扣六个月机动车驾驶证，并处一千元以上二千元以下罚款。因饮酒后驾驶机动车被处罚，再次饮酒后驾驶机动车的，处十日以下拘留，并处一千元以上二千元以下罚款，吊销机动车驾驶证。醉酒驾驶机动车的，由公安机关交通管理部门约束至酒醒，吊销机动车驾驶证，依法追究刑事责任；五年内不得重新取得机动车驾驶证。饮酒后驾驶营运机动车的，处十五日拘留，并处五千元罚款，吊销机动车驾驶证，五年内不得重新取得机动车驾驶证。醉酒驾驶营运机动车的，由公安机关交通管理部门约束至酒醒，吊销机动车驾驶证，依法追究刑事责任；十年内不得重新取得机动车驾驶证，重新取得机动车驾驶证后，不得驾驶营运机动车。饮酒后或者醉酒驾驶机动车发生重大交通事故，构成犯罪的，依法追究刑事责任，并由公安机关交通管理部门吊销机动车驾驶证，终生不得重新取得机动车驾驶证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DlhNjA5YzQzZDhkYjg3ZDY0YWQzZDUxZWRlNzEifQ=="/>
  </w:docVars>
  <w:rsids>
    <w:rsidRoot w:val="6A9031E8"/>
    <w:rsid w:val="6A9031E8"/>
    <w:rsid w:val="7A39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2024-04-02T02:17:00Z</dcterms:created>
  <dc:creator>罗聪冉</dc:creator>
  <cp:lastModifiedBy>罗聪冉</cp:lastModifiedBy>
  <dcterms:modified xsi:type="dcterms:W3CDTF">2024-04-02T02:30:29Z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C57A0BDAB9AA4C479C43CAC4AB7F9648_11</vt:lpwstr>
  </property>
</Properties>
</file>