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CB6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康康入园难</w:t>
      </w:r>
    </w:p>
    <w:p w14:paraId="295398BE">
      <w:pP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34A8B01E">
      <w:pPr>
        <w:ind w:firstLine="640" w:firstLineChars="200"/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本报记者 文丽娟 周斌 陈磊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7月初的一天，北京市顺义区一家幼儿园门口，6岁的康康（孤独症患者）突然甩开母亲陈芳的手，冲到铁艺大门前。他伸出肉乎乎的手指，执拗地指向门后彩色的滑梯，喉咙里发出呜呜的声音。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陈芳用力拽起康康的手腕疾步走开，她不敢看儿子渴望的眼睛——那道门后，是他拼尽全力也难以“挤”进去的世界。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对康康而言，幼儿园不仅意味着滑梯和玩具，更是一个充满同龄人语言、眼神和规则的小型社会。陈芳深知，只有在这里进行融合教育，儿子才能在最自然的环境里，模仿同伴的社交行为、学习与分享，迈出融入社会的第一步。这扇门后的世界，是康复机构难以完全模拟的成长课堂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孩子每次经过这个门口都会停下脚步，他很想上幼儿园。可幼儿园老师根本看不住他，怕他磕碰别的孩子，其他家长也有顾虑。能帮他融入幼儿园的‘影子老师’（特教助理），一个月8000元费用，我们家实在负担不起……”陈芳近日接受《法治日报》记者采访时说，这道近在咫尺的大门，成了她和康康一道难以逾越的鸿沟。</w:t>
      </w:r>
    </w:p>
    <w:p w14:paraId="4B7F41CB">
      <w:pPr>
        <w:ind w:firstLine="643" w:firstLineChars="200"/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玻璃门上的鼻尖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时间倒回一年前。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康康第一次踏进幼儿园的模样还留在陈芳的手机相册里：穿着新买的蓝色连帽衫，手指小心翼翼触碰园内饲养的兔子的绒毛。那天他破天荒安静了两个小时，甚至在“点心时间”和其他小朋友一样抓起了小饼干。照片角落里，其他孩子围在老师身边听故事，康康独自守着兔笼，距离人群数米远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“他回家就拽着我说要买兔子玩偶。”陈芳回忆道，“后来我才意识到，那是他离‘和大家一样’最近的时候”。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短暂的“蜜月期”在入园第3天终结。当孩子们涌向室外游乐场，康康像脱缰野马般冲向旋转木马，把正在攀爬的一名女孩撞倒在地。他不会说“让一让”，更不懂什么叫排队。傍晚接孩子时，老师委婉地提醒陈芳：“明天先在室内活动吧。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这温和的“建议”像一道无形的禁令，将康康的活动范围圈定在了教室的四面墙内。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第二天起，当户外活动的音乐响起，小朋友们欢呼雀跃地涌向阳光下的滑梯和沙坑，康康却被老师轻轻拉住，留在了空旷的教室里或是靠近走廊的那扇大玻璃窗旁。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隔窗相望的日子就这样开始了。陈芳总在栅栏外看见儿子贴在玻璃门上的脸，鼻尖压得扁平，呵出的白雾晕染了外面奔跑嬉闹的身影。有次她发现康康的衣袋鼓鼓囊囊，掏出来竟是5支蜡笔——他偷偷攥住的彩色碎片，成为幼儿园留给他的最后纪念。</w:t>
      </w:r>
    </w:p>
    <w:p w14:paraId="1874475C">
      <w:pPr>
        <w:ind w:firstLine="643" w:firstLineChars="200"/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绕不过去的渴望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这样的隔离持续了不到一周。当老师第三次打来电话说“实在看不过来”，并委婉提及“有家长反映孩子回家说害怕”时，陈芳主动提出了退园。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她记得自己站在园长办公室签字时，手指把退园申请捏得发皱——那些家长群里的闲言碎语，比冬日的穿堂风更刺骨。恰逢康康感冒发烧，这场仓促的“融合实验”就此画上句号。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退园后的日子变成一场漫长的迂回。陈芳每天算计着如何绕开幼儿园路段，可孩子自有他的导航系统。经过小区游乐场时，康康会突然指着穿园服的孩子“啊啊”叫嚷；电视里出现教室画面，他就冲去玄关抓自己的小书包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最揪心的一幕发生在提交体检报告的那天。当陈芳拿着化验单走向幼儿园办公室，康康以为终于获得通行证，炮弹般冲向熟悉的教室走廊。三个老师都拦不住这个“小坦克”，班主任不停劝说：“康康乖，我们下次来。”隔着玻璃门，陈芳看见儿子整张脸贴在门板上，睫毛扫着冰凉的玻璃，瞳孔里映着教室里挂满的手工作业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他就像隔着水族馆玻璃看珊瑚礁鱼类。想要进去，哭到嗓子哑了，指甲在门上抠出白印。”陈芳向记者诉说时，下意识地揉着自己的手腕，“那段时间回家路上我都要紧紧攥着他，时间一长我发现自己的手腕都紫了，他的手腕也被我攥出了红印。”</w:t>
      </w:r>
    </w:p>
    <w:p w14:paraId="743396E3">
      <w:pPr>
        <w:ind w:firstLine="643" w:firstLineChars="200"/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无形的价格标签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我听说融合教育是道窄门。”陈芳曾看到过一张宣传单，上面印着“融合班”孩子的照片：一个孤独症女孩正给同伴递蜡笔。正是这个画面让她鼓足勇气来到园长办公室，得到似是而非的承诺：“能申请特教助理陪读。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可希望像肥皂泡般短暂漂浮。园长私下交底：“特教助理月薪8000元，得家长自付。”这个数字让陈芳倒吸一口冷气，仿佛一道无形的价格标签，贴在了儿子通往正常世界的窄门上。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深夜的账本摊在台灯下，数字像蚂蚁啃噬她的神经：机构康复课近1万元，“影子老师”报价8000元……自己脱产照顾孩子，丈夫一个人跑销售的收入远远不够。陈芳的手指无意识地在“8000”上划着圈，那笔钱像块烧红的烙铁，烫得她心口发慌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这哪里是请老师，分明是在买一张全家勒紧裤腰带也凑不齐票价的入场券。”陈芳想起北京市首儿雅稚儿童康复中心副主任姚国丹的话，“‘影子老师’就是孩子的翻译和桥梁”，可这“桥梁”的造价，对她而言比跨海大桥还要遥不可及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姚国丹见过太多个“康康”。她对一个融合班孩子的画记忆犹新，那是一幅向日葵，上面歪歪扭扭写着“我帮小美收玩具”。“特殊孩子需要即时引导。”她向记者解释，“比如康康抢玩具时，若有特教助理示范说‘交换’，冲突就能变社交”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这些故事在家长群流转，陈芳的手机里存着数十个融合班视频。有个男孩在幼儿园学会排队打饭后，回家第一次主动摆好全家碗筷。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她总在深夜点开这段视频，看一次哭一次。</w:t>
      </w:r>
    </w:p>
    <w:p w14:paraId="06C30EFE">
      <w:pPr>
        <w:ind w:firstLine="643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没有观众的进步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今年夏天，康康在康复中心取得重大突破。当老师拿出幼儿园场景玩具，他竟主动把小人偶排成圆圈。“上课”，他含混地吐出这个词，老师兴奋地记录：“具备集体活动意识！”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份喜悦在现实前迅速冻结——陈芳带他去儿童乐园实践时，康康刚靠近沙坑，几个家长立即抱走孩子。空荡荡的沙坑像被无形结界笼罩，他困惑地抓起铲子又扔掉，突然把额头抵住母亲胸口——这是新学会的撒娇动作，此刻却带着冰冷的委屈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“幼儿园。”康康突然抬头，小手指像指南针般转向西，那是“彩色城堡”的方向。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陈芳突然想起姚国丹的一句话：“每个进步都值得被夸赞。”可康康的成长剧场里，似乎只有她一个观众。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有一天，结束两节训练课程后，康康突然挣脱母亲的手。他扑向康复中心墙上的幼儿园宣传画，指尖反复摩挲画中的滑梯，嘴里发出“嗬嗬”的急喘。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“我看见他瞳孔里跳动的光点，像黑夜中的萤火虫。”陈芳心酸地对记者说，那一刻指着幼儿园滑梯的儿子，多像踮脚扒着门缝的孩子，门里透出的光明明落在他脸上，可那扇门要真正开启却太难了。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120525B-E957-4E37-927B-A54C3FD0BB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6D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2026-04-21T05:56:28Z</dcterms:created>
  <dc:creator>Admin</dc:creator>
  <cp:lastModifiedBy>大亨</cp:lastModifiedBy>
  <dcterms:modified xsi:type="dcterms:W3CDTF">2026-04-21T05:57:22Z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eyJoZGlkIjoiOTJkNDY0M2M3M2FlZDU1ZjhlZDdlN2E1ZTA1YmU0NGIiLCJ1c2VySWQiOiIxMDEzODUwNTkzIn0=</vt:lpwstr>
  </property>
  <property fmtid="{D5CDD505-2E9C-101B-9397-08002B2CF9AE}" pid="4" name="ICV">
    <vt:lpwstr>F295CC7D058C4AEF9FF14B028510E212_12</vt:lpwstr>
  </property>
</Properties>
</file>