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DA1C9E">
      <w:pPr>
        <w:widowControl/>
        <w:shd w:val="clear" w:color="auto" w:fill="FFFFFF"/>
        <w:spacing w:line="360" w:lineRule="auto"/>
        <w:jc w:val="center"/>
        <w:outlineLvl w:val="2"/>
        <w:rPr>
          <w:rFonts w:hint="eastAsia" w:ascii="宋体" w:hAnsi="宋体" w:eastAsia="宋体" w:cs="Segoe UI"/>
          <w:b/>
          <w:bCs/>
          <w:kern w:val="0"/>
          <w:sz w:val="24"/>
          <w:lang w:val="en-US" w:eastAsia="zh-CN"/>
        </w:rPr>
      </w:pPr>
    </w:p>
    <w:p w14:paraId="07FFFD1B">
      <w:pPr>
        <w:widowControl/>
        <w:shd w:val="clear" w:color="auto" w:fill="FFFFFF"/>
        <w:spacing w:line="360" w:lineRule="auto"/>
        <w:jc w:val="center"/>
        <w:outlineLvl w:val="2"/>
        <w:rPr>
          <w:rFonts w:hint="eastAsia" w:ascii="宋体" w:hAnsi="宋体" w:eastAsia="宋体" w:cs="Segoe UI"/>
          <w:b/>
          <w:bCs/>
          <w:kern w:val="0"/>
          <w:sz w:val="24"/>
          <w:lang w:val="en-US" w:eastAsia="zh-CN"/>
        </w:rPr>
      </w:pPr>
    </w:p>
    <w:p w14:paraId="179623B2">
      <w:pPr>
        <w:widowControl/>
        <w:shd w:val="clear" w:color="auto" w:fill="FFFFFF"/>
        <w:spacing w:line="360" w:lineRule="auto"/>
        <w:jc w:val="center"/>
        <w:outlineLvl w:val="2"/>
        <w:rPr>
          <w:rFonts w:hint="eastAsia" w:ascii="宋体" w:hAnsi="宋体" w:eastAsia="宋体" w:cs="Segoe UI"/>
          <w:b/>
          <w:bCs/>
          <w:kern w:val="0"/>
          <w:sz w:val="24"/>
          <w:lang w:val="en-US" w:eastAsia="zh-CN"/>
        </w:rPr>
      </w:pPr>
    </w:p>
    <w:p w14:paraId="0D45F2EC">
      <w:pPr>
        <w:widowControl/>
        <w:shd w:val="clear" w:color="auto" w:fill="FFFFFF"/>
        <w:spacing w:line="360" w:lineRule="auto"/>
        <w:jc w:val="center"/>
        <w:outlineLvl w:val="2"/>
        <w:rPr>
          <w:rFonts w:hint="eastAsia" w:ascii="宋体" w:hAnsi="宋体" w:eastAsia="宋体" w:cs="Segoe UI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Segoe UI"/>
          <w:b/>
          <w:bCs/>
          <w:kern w:val="0"/>
          <w:sz w:val="24"/>
          <w:szCs w:val="24"/>
          <w:lang w:val="en-US" w:eastAsia="zh-CN"/>
        </w:rPr>
        <w:t>《守护的瞬间》</w:t>
      </w:r>
      <w:r>
        <w:rPr>
          <w:rFonts w:hint="eastAsia" w:ascii="宋体" w:hAnsi="宋体" w:eastAsia="宋体" w:cs="Segoe UI"/>
          <w:b/>
          <w:bCs/>
          <w:kern w:val="0"/>
          <w:sz w:val="24"/>
          <w:szCs w:val="24"/>
        </w:rPr>
        <w:t>视频脚本</w:t>
      </w:r>
    </w:p>
    <w:p w14:paraId="71FAB15A">
      <w:pPr>
        <w:widowControl/>
        <w:shd w:val="clear" w:color="auto" w:fill="FFFFFF"/>
        <w:spacing w:line="360" w:lineRule="auto"/>
        <w:jc w:val="center"/>
        <w:outlineLvl w:val="2"/>
        <w:rPr>
          <w:rFonts w:hint="eastAsia" w:ascii="宋体" w:hAnsi="宋体" w:eastAsia="宋体" w:cs="Segoe UI"/>
          <w:b/>
          <w:bCs/>
          <w:kern w:val="0"/>
          <w:sz w:val="24"/>
        </w:rPr>
      </w:pPr>
    </w:p>
    <w:tbl>
      <w:tblPr>
        <w:tblStyle w:val="4"/>
        <w:tblW w:w="856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"/>
        <w:gridCol w:w="7640"/>
      </w:tblGrid>
      <w:tr w14:paraId="6AE75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29" w:type="dxa"/>
          </w:tcPr>
          <w:p w14:paraId="2ACD2A52">
            <w:pPr>
              <w:widowControl/>
              <w:spacing w:line="360" w:lineRule="auto"/>
              <w:jc w:val="center"/>
              <w:outlineLvl w:val="2"/>
              <w:rPr>
                <w:rFonts w:hint="eastAsia" w:ascii="宋体" w:hAnsi="宋体" w:eastAsia="宋体" w:cs="Segoe UI"/>
                <w:b/>
                <w:bCs/>
                <w:kern w:val="0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Segoe UI"/>
                <w:b/>
                <w:bCs/>
                <w:kern w:val="0"/>
                <w:sz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7640" w:type="dxa"/>
          </w:tcPr>
          <w:p w14:paraId="648F908F">
            <w:pPr>
              <w:widowControl/>
              <w:spacing w:line="360" w:lineRule="auto"/>
              <w:jc w:val="center"/>
              <w:outlineLvl w:val="2"/>
              <w:rPr>
                <w:rFonts w:hint="eastAsia" w:ascii="宋体" w:hAnsi="宋体" w:eastAsia="宋体" w:cs="Segoe UI"/>
                <w:b/>
                <w:bCs/>
                <w:kern w:val="0"/>
                <w:sz w:val="24"/>
                <w:vertAlign w:val="baseline"/>
              </w:rPr>
            </w:pPr>
            <w:r>
              <w:rPr>
                <w:rFonts w:hint="eastAsia" w:ascii="宋体" w:hAnsi="宋体" w:eastAsia="宋体" w:cs="Segoe UI"/>
                <w:b/>
                <w:bCs/>
                <w:kern w:val="0"/>
                <w:sz w:val="24"/>
                <w:vertAlign w:val="baseline"/>
                <w:lang w:val="en-US" w:eastAsia="zh-CN"/>
              </w:rPr>
              <w:t>旁白/台词</w:t>
            </w:r>
          </w:p>
        </w:tc>
      </w:tr>
      <w:tr w14:paraId="79DD1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929" w:type="dxa"/>
          </w:tcPr>
          <w:p w14:paraId="1DB3A0D6">
            <w:pPr>
              <w:widowControl/>
              <w:spacing w:line="360" w:lineRule="auto"/>
              <w:jc w:val="center"/>
              <w:outlineLvl w:val="2"/>
              <w:rPr>
                <w:rFonts w:hint="default" w:ascii="宋体" w:hAnsi="宋体" w:eastAsia="宋体" w:cs="Segoe UI"/>
                <w:b/>
                <w:bCs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Segoe UI"/>
                <w:b/>
                <w:bCs/>
                <w:kern w:val="0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7640" w:type="dxa"/>
          </w:tcPr>
          <w:p w14:paraId="2B9A4A8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560" w:firstLineChars="200"/>
              <w:jc w:val="both"/>
              <w:rPr>
                <w:rFonts w:hint="eastAsia" w:ascii="宋体" w:hAnsi="宋体" w:eastAsia="宋体" w:cs="Segoe UI"/>
                <w:b/>
                <w:bCs/>
                <w:kern w:val="0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Segoe UI"/>
                <w:kern w:val="0"/>
                <w:sz w:val="28"/>
                <w:szCs w:val="28"/>
                <w:lang w:val="en-US" w:eastAsia="zh-CN"/>
              </w:rPr>
              <w:t>雷霆般的守护，刺破黑夜，跨越山海。柔情的守护，润物无声，在你我身边。</w:t>
            </w:r>
          </w:p>
        </w:tc>
      </w:tr>
      <w:tr w14:paraId="2313DC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</w:trPr>
        <w:tc>
          <w:tcPr>
            <w:tcW w:w="929" w:type="dxa"/>
          </w:tcPr>
          <w:p w14:paraId="61B0B1ED">
            <w:pPr>
              <w:widowControl/>
              <w:spacing w:line="360" w:lineRule="auto"/>
              <w:jc w:val="center"/>
              <w:outlineLvl w:val="2"/>
              <w:rPr>
                <w:rFonts w:hint="eastAsia" w:ascii="宋体" w:hAnsi="宋体" w:eastAsia="宋体" w:cs="Segoe UI"/>
                <w:b/>
                <w:bCs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Segoe UI"/>
                <w:b/>
                <w:bCs/>
                <w:kern w:val="0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7640" w:type="dxa"/>
          </w:tcPr>
          <w:p w14:paraId="480C7C1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560" w:firstLineChars="200"/>
              <w:jc w:val="both"/>
              <w:rPr>
                <w:rFonts w:hint="eastAsia" w:ascii="宋体" w:hAnsi="宋体" w:eastAsia="宋体" w:cs="Segoe UI"/>
                <w:b/>
                <w:bCs/>
                <w:kern w:val="0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Segoe UI"/>
                <w:kern w:val="0"/>
                <w:sz w:val="28"/>
                <w:szCs w:val="28"/>
                <w:lang w:val="en-US" w:eastAsia="zh-CN"/>
              </w:rPr>
              <w:t>守护，是人民公安践行铮铮誓言的行动自觉，是烟火人间，盛世中国的感人瞬间。</w:t>
            </w:r>
          </w:p>
        </w:tc>
      </w:tr>
      <w:tr w14:paraId="289229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929" w:type="dxa"/>
          </w:tcPr>
          <w:p w14:paraId="64AA0E97">
            <w:pPr>
              <w:widowControl/>
              <w:spacing w:line="360" w:lineRule="auto"/>
              <w:jc w:val="center"/>
              <w:outlineLvl w:val="2"/>
              <w:rPr>
                <w:rFonts w:hint="eastAsia" w:ascii="宋体" w:hAnsi="宋体" w:eastAsia="宋体" w:cs="Segoe UI"/>
                <w:b/>
                <w:bCs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Segoe UI"/>
                <w:b/>
                <w:bCs/>
                <w:kern w:val="0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7640" w:type="dxa"/>
          </w:tcPr>
          <w:p w14:paraId="6C0741C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560" w:firstLineChars="200"/>
              <w:jc w:val="both"/>
              <w:rPr>
                <w:rFonts w:hint="eastAsia" w:ascii="宋体" w:hAnsi="宋体" w:eastAsia="宋体" w:cs="Segoe UI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Segoe UI"/>
                <w:kern w:val="0"/>
                <w:sz w:val="28"/>
                <w:szCs w:val="28"/>
                <w:lang w:val="en-US" w:eastAsia="zh-CN"/>
              </w:rPr>
              <w:t>有的守护，兑现庄严承诺，践行人民警察的初心使命。</w:t>
            </w:r>
          </w:p>
        </w:tc>
      </w:tr>
      <w:tr w14:paraId="2DBD4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9" w:type="dxa"/>
          </w:tcPr>
          <w:p w14:paraId="64054A8E">
            <w:pPr>
              <w:widowControl/>
              <w:spacing w:line="360" w:lineRule="auto"/>
              <w:jc w:val="center"/>
              <w:outlineLvl w:val="2"/>
              <w:rPr>
                <w:rFonts w:hint="eastAsia" w:ascii="宋体" w:hAnsi="宋体" w:eastAsia="宋体" w:cs="Segoe UI"/>
                <w:b/>
                <w:bCs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Segoe UI"/>
                <w:b/>
                <w:bCs/>
                <w:kern w:val="0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7640" w:type="dxa"/>
          </w:tcPr>
          <w:p w14:paraId="1CAF924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560" w:firstLineChars="200"/>
              <w:jc w:val="both"/>
              <w:rPr>
                <w:rFonts w:hint="eastAsia" w:ascii="宋体" w:hAnsi="宋体" w:eastAsia="宋体" w:cs="Segoe UI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Segoe UI"/>
                <w:kern w:val="0"/>
                <w:sz w:val="28"/>
                <w:szCs w:val="28"/>
                <w:lang w:val="en-US" w:eastAsia="zh-CN"/>
              </w:rPr>
              <w:t>有的守护，大爱无疆，照亮回家的路。</w:t>
            </w:r>
          </w:p>
        </w:tc>
      </w:tr>
      <w:tr w14:paraId="5D562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929" w:type="dxa"/>
          </w:tcPr>
          <w:p w14:paraId="3B1050AA">
            <w:pPr>
              <w:widowControl/>
              <w:spacing w:line="360" w:lineRule="auto"/>
              <w:jc w:val="center"/>
              <w:outlineLvl w:val="2"/>
              <w:rPr>
                <w:rFonts w:hint="eastAsia" w:ascii="宋体" w:hAnsi="宋体" w:eastAsia="宋体" w:cs="Segoe UI"/>
                <w:b/>
                <w:bCs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Segoe UI"/>
                <w:b/>
                <w:bCs/>
                <w:kern w:val="0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7640" w:type="dxa"/>
          </w:tcPr>
          <w:p w14:paraId="68639F9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560" w:firstLineChars="200"/>
              <w:jc w:val="both"/>
              <w:rPr>
                <w:rFonts w:hint="eastAsia" w:ascii="宋体" w:hAnsi="宋体" w:eastAsia="宋体" w:cs="Segoe UI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Segoe UI"/>
                <w:kern w:val="0"/>
                <w:sz w:val="28"/>
                <w:szCs w:val="28"/>
                <w:lang w:val="en-US" w:eastAsia="zh-CN"/>
              </w:rPr>
              <w:t>有的守护，危难关头用生命筑起平安长城。</w:t>
            </w:r>
          </w:p>
        </w:tc>
      </w:tr>
      <w:tr w14:paraId="3E9BC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9" w:type="dxa"/>
          </w:tcPr>
          <w:p w14:paraId="47627DD7">
            <w:pPr>
              <w:widowControl/>
              <w:spacing w:line="360" w:lineRule="auto"/>
              <w:jc w:val="center"/>
              <w:outlineLvl w:val="2"/>
              <w:rPr>
                <w:rFonts w:hint="eastAsia" w:ascii="宋体" w:hAnsi="宋体" w:eastAsia="宋体" w:cs="Segoe UI"/>
                <w:b/>
                <w:bCs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Segoe UI"/>
                <w:b/>
                <w:bCs/>
                <w:kern w:val="0"/>
                <w:sz w:val="28"/>
                <w:szCs w:val="28"/>
                <w:vertAlign w:val="baseline"/>
                <w:lang w:val="en-US" w:eastAsia="zh-CN"/>
              </w:rPr>
              <w:t>6</w:t>
            </w:r>
          </w:p>
        </w:tc>
        <w:tc>
          <w:tcPr>
            <w:tcW w:w="7640" w:type="dxa"/>
          </w:tcPr>
          <w:p w14:paraId="67F13D1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560" w:firstLineChars="200"/>
              <w:jc w:val="both"/>
              <w:rPr>
                <w:rFonts w:hint="eastAsia" w:ascii="宋体" w:hAnsi="宋体" w:eastAsia="宋体" w:cs="Segoe UI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Segoe UI"/>
                <w:kern w:val="0"/>
                <w:sz w:val="28"/>
                <w:szCs w:val="28"/>
                <w:lang w:val="en-US" w:eastAsia="zh-CN"/>
              </w:rPr>
              <w:t>有的守护，平凡坚韧，无悔奉献。</w:t>
            </w:r>
          </w:p>
        </w:tc>
      </w:tr>
      <w:tr w14:paraId="09CF2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929" w:type="dxa"/>
          </w:tcPr>
          <w:p w14:paraId="31BD6D71">
            <w:pPr>
              <w:widowControl/>
              <w:spacing w:line="360" w:lineRule="auto"/>
              <w:jc w:val="center"/>
              <w:outlineLvl w:val="2"/>
              <w:rPr>
                <w:rFonts w:hint="eastAsia" w:ascii="宋体" w:hAnsi="宋体" w:eastAsia="宋体" w:cs="Segoe UI"/>
                <w:b/>
                <w:bCs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Segoe UI"/>
                <w:b/>
                <w:bCs/>
                <w:kern w:val="0"/>
                <w:sz w:val="28"/>
                <w:szCs w:val="28"/>
                <w:vertAlign w:val="baseline"/>
                <w:lang w:val="en-US" w:eastAsia="zh-CN"/>
              </w:rPr>
              <w:t>7</w:t>
            </w:r>
          </w:p>
        </w:tc>
        <w:tc>
          <w:tcPr>
            <w:tcW w:w="7640" w:type="dxa"/>
          </w:tcPr>
          <w:p w14:paraId="3373801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560" w:firstLineChars="200"/>
              <w:jc w:val="both"/>
              <w:rPr>
                <w:rFonts w:hint="eastAsia" w:ascii="宋体" w:hAnsi="宋体" w:eastAsia="宋体" w:cs="Segoe UI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Segoe UI"/>
                <w:kern w:val="0"/>
                <w:sz w:val="28"/>
                <w:szCs w:val="28"/>
                <w:lang w:val="en-US" w:eastAsia="zh-CN"/>
              </w:rPr>
              <w:t>有的守护，如利剑出鞘，虽远必诛，是大国警察的责任担当。</w:t>
            </w:r>
          </w:p>
        </w:tc>
      </w:tr>
      <w:tr w14:paraId="37B85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9" w:type="dxa"/>
          </w:tcPr>
          <w:p w14:paraId="1DF12F20">
            <w:pPr>
              <w:widowControl/>
              <w:spacing w:line="360" w:lineRule="auto"/>
              <w:jc w:val="center"/>
              <w:outlineLvl w:val="2"/>
              <w:rPr>
                <w:rFonts w:hint="eastAsia" w:ascii="宋体" w:hAnsi="宋体" w:eastAsia="宋体" w:cs="Segoe UI"/>
                <w:b/>
                <w:bCs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Segoe UI"/>
                <w:b/>
                <w:bCs/>
                <w:kern w:val="0"/>
                <w:sz w:val="28"/>
                <w:szCs w:val="28"/>
                <w:vertAlign w:val="baseline"/>
                <w:lang w:val="en-US" w:eastAsia="zh-CN"/>
              </w:rPr>
              <w:t>8</w:t>
            </w:r>
          </w:p>
        </w:tc>
        <w:tc>
          <w:tcPr>
            <w:tcW w:w="7640" w:type="dxa"/>
          </w:tcPr>
          <w:p w14:paraId="0DA8431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560" w:firstLineChars="200"/>
              <w:jc w:val="both"/>
              <w:rPr>
                <w:rFonts w:hint="eastAsia" w:ascii="宋体" w:hAnsi="宋体" w:eastAsia="宋体" w:cs="Segoe UI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Segoe UI"/>
                <w:kern w:val="0"/>
                <w:sz w:val="28"/>
                <w:szCs w:val="28"/>
                <w:lang w:val="en-US" w:eastAsia="zh-CN"/>
              </w:rPr>
              <w:t>守护，有奉献，也有牺牲；是一瞬，也是一生。</w:t>
            </w:r>
          </w:p>
        </w:tc>
      </w:tr>
      <w:tr w14:paraId="45195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9" w:type="dxa"/>
          </w:tcPr>
          <w:p w14:paraId="4630A151">
            <w:pPr>
              <w:widowControl/>
              <w:spacing w:line="360" w:lineRule="auto"/>
              <w:jc w:val="center"/>
              <w:outlineLvl w:val="2"/>
              <w:rPr>
                <w:rFonts w:hint="eastAsia" w:ascii="宋体" w:hAnsi="宋体" w:eastAsia="宋体" w:cs="Segoe UI"/>
                <w:b/>
                <w:bCs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Segoe UI"/>
                <w:b/>
                <w:bCs/>
                <w:kern w:val="0"/>
                <w:sz w:val="28"/>
                <w:szCs w:val="28"/>
                <w:vertAlign w:val="baseline"/>
                <w:lang w:val="en-US" w:eastAsia="zh-CN"/>
              </w:rPr>
              <w:t>9</w:t>
            </w:r>
          </w:p>
        </w:tc>
        <w:tc>
          <w:tcPr>
            <w:tcW w:w="7640" w:type="dxa"/>
          </w:tcPr>
          <w:p w14:paraId="0BD66A5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560" w:firstLineChars="200"/>
              <w:jc w:val="both"/>
              <w:rPr>
                <w:rFonts w:hint="eastAsia" w:ascii="宋体" w:hAnsi="宋体" w:eastAsia="宋体" w:cs="Segoe UI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Segoe UI"/>
                <w:kern w:val="0"/>
                <w:sz w:val="28"/>
                <w:szCs w:val="28"/>
                <w:lang w:val="en-US" w:eastAsia="zh-CN"/>
              </w:rPr>
              <w:t>守护，是双向奔赴的大爱，人民警察守护的同时，也被亿万人民守护。</w:t>
            </w:r>
          </w:p>
        </w:tc>
      </w:tr>
      <w:tr w14:paraId="78A4A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9" w:type="dxa"/>
          </w:tcPr>
          <w:p w14:paraId="14F7A6DC">
            <w:pPr>
              <w:widowControl/>
              <w:spacing w:line="360" w:lineRule="auto"/>
              <w:jc w:val="center"/>
              <w:outlineLvl w:val="2"/>
              <w:rPr>
                <w:rFonts w:hint="default" w:ascii="宋体" w:hAnsi="宋体" w:eastAsia="宋体" w:cs="Segoe UI"/>
                <w:b/>
                <w:bCs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Segoe UI"/>
                <w:b/>
                <w:bCs/>
                <w:kern w:val="0"/>
                <w:sz w:val="28"/>
                <w:szCs w:val="28"/>
                <w:vertAlign w:val="baseline"/>
                <w:lang w:val="en-US" w:eastAsia="zh-CN"/>
              </w:rPr>
              <w:t>10</w:t>
            </w:r>
          </w:p>
        </w:tc>
        <w:tc>
          <w:tcPr>
            <w:tcW w:w="7640" w:type="dxa"/>
          </w:tcPr>
          <w:p w14:paraId="1322766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560" w:firstLineChars="200"/>
              <w:jc w:val="both"/>
              <w:rPr>
                <w:rFonts w:hint="eastAsia" w:ascii="宋体" w:hAnsi="宋体" w:eastAsia="宋体" w:cs="Segoe UI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Segoe UI"/>
                <w:kern w:val="0"/>
                <w:sz w:val="28"/>
                <w:szCs w:val="28"/>
                <w:lang w:val="en-US" w:eastAsia="zh-CN"/>
              </w:rPr>
              <w:t>以平凡担非凡，以生命护使命，只为万家灯火、平安中国。</w:t>
            </w:r>
          </w:p>
        </w:tc>
      </w:tr>
      <w:tr w14:paraId="0971A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9" w:type="dxa"/>
          </w:tcPr>
          <w:p w14:paraId="096CB265">
            <w:pPr>
              <w:widowControl/>
              <w:spacing w:line="360" w:lineRule="auto"/>
              <w:jc w:val="center"/>
              <w:outlineLvl w:val="2"/>
              <w:rPr>
                <w:rFonts w:hint="default" w:ascii="宋体" w:hAnsi="宋体" w:eastAsia="宋体" w:cs="Segoe UI"/>
                <w:b/>
                <w:bCs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Segoe UI"/>
                <w:b/>
                <w:bCs/>
                <w:kern w:val="0"/>
                <w:sz w:val="28"/>
                <w:szCs w:val="28"/>
                <w:vertAlign w:val="baseline"/>
                <w:lang w:val="en-US" w:eastAsia="zh-CN"/>
              </w:rPr>
              <w:t>11</w:t>
            </w:r>
          </w:p>
        </w:tc>
        <w:tc>
          <w:tcPr>
            <w:tcW w:w="7640" w:type="dxa"/>
          </w:tcPr>
          <w:p w14:paraId="47C42AD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560" w:firstLineChars="200"/>
              <w:jc w:val="both"/>
              <w:rPr>
                <w:rFonts w:hint="eastAsia" w:ascii="宋体" w:hAnsi="宋体" w:eastAsia="宋体" w:cs="Segoe UI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Segoe UI"/>
                <w:kern w:val="0"/>
                <w:sz w:val="28"/>
                <w:szCs w:val="28"/>
                <w:lang w:val="en-US" w:eastAsia="zh-CN"/>
              </w:rPr>
              <w:t>是否有一个瞬间，让你心头一暖，鼻子一酸？</w:t>
            </w:r>
          </w:p>
        </w:tc>
      </w:tr>
      <w:tr w14:paraId="6C00B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929" w:type="dxa"/>
          </w:tcPr>
          <w:p w14:paraId="5EFDD6DB">
            <w:pPr>
              <w:widowControl/>
              <w:spacing w:line="360" w:lineRule="auto"/>
              <w:jc w:val="center"/>
              <w:outlineLvl w:val="2"/>
              <w:rPr>
                <w:rFonts w:hint="default" w:ascii="宋体" w:hAnsi="宋体" w:eastAsia="宋体" w:cs="Segoe UI"/>
                <w:b/>
                <w:bCs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Segoe UI"/>
                <w:b/>
                <w:bCs/>
                <w:kern w:val="0"/>
                <w:sz w:val="28"/>
                <w:szCs w:val="28"/>
                <w:vertAlign w:val="baseline"/>
                <w:lang w:val="en-US" w:eastAsia="zh-CN"/>
              </w:rPr>
              <w:t>12</w:t>
            </w:r>
          </w:p>
        </w:tc>
        <w:tc>
          <w:tcPr>
            <w:tcW w:w="7640" w:type="dxa"/>
          </w:tcPr>
          <w:p w14:paraId="247ADC9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560" w:firstLineChars="200"/>
              <w:jc w:val="both"/>
              <w:rPr>
                <w:rFonts w:hint="eastAsia" w:ascii="宋体" w:hAnsi="宋体" w:eastAsia="宋体" w:cs="Segoe UI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Segoe UI"/>
                <w:kern w:val="0"/>
                <w:sz w:val="28"/>
                <w:szCs w:val="28"/>
                <w:lang w:val="en-US" w:eastAsia="zh-CN"/>
              </w:rPr>
              <w:t>是否有一个身影，至今给你力量？</w:t>
            </w:r>
          </w:p>
        </w:tc>
      </w:tr>
      <w:tr w14:paraId="330DA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9" w:type="dxa"/>
          </w:tcPr>
          <w:p w14:paraId="04CA6CB0">
            <w:pPr>
              <w:widowControl/>
              <w:spacing w:line="360" w:lineRule="auto"/>
              <w:jc w:val="center"/>
              <w:outlineLvl w:val="2"/>
              <w:rPr>
                <w:rFonts w:hint="default" w:ascii="宋体" w:hAnsi="宋体" w:eastAsia="宋体" w:cs="Segoe UI"/>
                <w:b/>
                <w:bCs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Segoe UI"/>
                <w:b/>
                <w:bCs/>
                <w:kern w:val="0"/>
                <w:sz w:val="28"/>
                <w:szCs w:val="28"/>
                <w:vertAlign w:val="baseline"/>
                <w:lang w:val="en-US" w:eastAsia="zh-CN"/>
              </w:rPr>
              <w:t>13</w:t>
            </w:r>
          </w:p>
        </w:tc>
        <w:tc>
          <w:tcPr>
            <w:tcW w:w="7640" w:type="dxa"/>
          </w:tcPr>
          <w:p w14:paraId="17907AE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560" w:firstLineChars="200"/>
              <w:jc w:val="both"/>
              <w:rPr>
                <w:rFonts w:hint="eastAsia" w:ascii="宋体" w:hAnsi="宋体" w:eastAsia="宋体" w:cs="Segoe UI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Segoe UI"/>
                <w:kern w:val="0"/>
                <w:sz w:val="28"/>
                <w:szCs w:val="28"/>
                <w:lang w:val="en-US" w:eastAsia="zh-CN"/>
              </w:rPr>
              <w:t>公安部新闻宣传局、法治网</w:t>
            </w:r>
            <w:bookmarkStart w:id="0" w:name="_GoBack"/>
            <w:bookmarkEnd w:id="0"/>
            <w:r>
              <w:rPr>
                <w:rFonts w:hint="eastAsia" w:ascii="宋体" w:hAnsi="宋体" w:eastAsia="宋体" w:cs="Segoe UI"/>
                <w:kern w:val="0"/>
                <w:sz w:val="28"/>
                <w:szCs w:val="28"/>
                <w:lang w:val="en-US" w:eastAsia="zh-CN"/>
              </w:rPr>
              <w:t>联合发起#守护的瞬间#网络征集展示活动，期待你记录、讲述身边的公安故事。</w:t>
            </w:r>
          </w:p>
        </w:tc>
      </w:tr>
    </w:tbl>
    <w:p w14:paraId="28A33D0E">
      <w:pPr>
        <w:sectPr>
          <w:footerReference r:id="rId5" w:type="default"/>
          <w:footerReference r:id="rId6" w:type="even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26E85B5F">
      <w:pPr>
        <w:rPr>
          <w:rFonts w:hint="eastAsia" w:eastAsiaTheme="minor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Style w:val="6"/>
      </w:rPr>
      <w:id w:val="1772811403"/>
    </w:sdtPr>
    <w:sdtEndPr>
      <w:rPr>
        <w:rStyle w:val="6"/>
      </w:rPr>
    </w:sdtEndPr>
    <w:sdtContent>
      <w:p w14:paraId="608549A1">
        <w:pPr>
          <w:pStyle w:val="2"/>
          <w:framePr w:wrap="around" w:vAnchor="text" w:hAnchor="margin" w:xAlign="center" w:y="1"/>
          <w:rPr>
            <w:rStyle w:val="6"/>
          </w:rPr>
        </w:pPr>
        <w:r>
          <w:rPr>
            <w:rStyle w:val="6"/>
          </w:rPr>
          <w:fldChar w:fldCharType="begin"/>
        </w:r>
        <w:r>
          <w:rPr>
            <w:rStyle w:val="6"/>
          </w:rPr>
          <w:instrText xml:space="preserve"> PAGE </w:instrText>
        </w:r>
        <w:r>
          <w:rPr>
            <w:rStyle w:val="6"/>
          </w:rPr>
          <w:fldChar w:fldCharType="separate"/>
        </w:r>
        <w:r>
          <w:rPr>
            <w:rStyle w:val="6"/>
          </w:rPr>
          <w:t>1</w:t>
        </w:r>
        <w:r>
          <w:rPr>
            <w:rStyle w:val="6"/>
          </w:rPr>
          <w:fldChar w:fldCharType="end"/>
        </w:r>
      </w:p>
    </w:sdtContent>
  </w:sdt>
  <w:p w14:paraId="74668E63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Style w:val="6"/>
      </w:rPr>
      <w:id w:val="-933591783"/>
    </w:sdtPr>
    <w:sdtEndPr>
      <w:rPr>
        <w:rStyle w:val="6"/>
      </w:rPr>
    </w:sdtEndPr>
    <w:sdtContent>
      <w:p w14:paraId="097C022B">
        <w:pPr>
          <w:pStyle w:val="2"/>
          <w:framePr w:wrap="around" w:vAnchor="text" w:hAnchor="margin" w:xAlign="center" w:y="1"/>
          <w:rPr>
            <w:rStyle w:val="6"/>
          </w:rPr>
        </w:pPr>
        <w:r>
          <w:rPr>
            <w:rStyle w:val="6"/>
          </w:rPr>
          <w:fldChar w:fldCharType="begin"/>
        </w:r>
        <w:r>
          <w:rPr>
            <w:rStyle w:val="6"/>
          </w:rPr>
          <w:instrText xml:space="preserve"> PAGE </w:instrText>
        </w:r>
        <w:r>
          <w:rPr>
            <w:rStyle w:val="6"/>
          </w:rPr>
          <w:fldChar w:fldCharType="end"/>
        </w:r>
      </w:p>
    </w:sdtContent>
  </w:sdt>
  <w:p w14:paraId="756BEAB5">
    <w:pPr>
      <w:pStyle w:val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5D683D"/>
    <w:rsid w:val="105D683D"/>
    <w:rsid w:val="178850D1"/>
    <w:rsid w:val="18692E41"/>
    <w:rsid w:val="20682B61"/>
    <w:rsid w:val="365A28BC"/>
    <w:rsid w:val="3E3200DE"/>
    <w:rsid w:val="496E6505"/>
    <w:rsid w:val="77647702"/>
    <w:rsid w:val="7B2B3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iPriority="99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semiHidden/>
    <w:unhideWhenUsed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364</Words>
  <Characters>368</Characters>
  <Lines>0</Lines>
  <Paragraphs>0</Paragraphs>
  <TotalTime>30</TotalTime>
  <ScaleCrop>false</ScaleCrop>
  <LinksUpToDate>false</LinksUpToDate>
  <CharactersWithSpaces>368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2026-04-22T00:57:00Z</dcterms:created>
  <dc:creator>钟骜</dc:creator>
  <cp:lastModifiedBy>钟骜</cp:lastModifiedBy>
  <dcterms:modified xsi:type="dcterms:W3CDTF">2026-04-22T07:06:29Z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5F43D30391C14805A13C314A2E9CAD89_11</vt:lpwstr>
  </property>
  <property fmtid="{D5CDD505-2E9C-101B-9397-08002B2CF9AE}" pid="4" name="KSOTemplateDocerSaveRecord">
    <vt:lpwstr>eyJoZGlkIjoiZjRlMTVlNGRmNDI0ZjRlZjgyNzcwNjBlMjc3MzkwMmMiLCJ1c2VySWQiOiI0MDA1NjczNzUifQ==</vt:lpwstr>
  </property>
</Properties>
</file>