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34FB5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附件6</w:t>
      </w:r>
    </w:p>
    <w:p w14:paraId="35D5C3D2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中国新闻奖参评材料清单</w:t>
      </w:r>
    </w:p>
    <w:tbl>
      <w:tblPr>
        <w:tblStyle w:val="3"/>
        <w:tblW w:w="102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0"/>
        <w:gridCol w:w="1417"/>
        <w:gridCol w:w="1562"/>
        <w:gridCol w:w="1562"/>
      </w:tblGrid>
      <w:tr w14:paraId="73282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80" w:type="dxa"/>
            <w:vAlign w:val="center"/>
          </w:tcPr>
          <w:p w14:paraId="64C62CCC">
            <w:pPr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参评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材料</w:t>
            </w:r>
          </w:p>
        </w:tc>
        <w:tc>
          <w:tcPr>
            <w:tcW w:w="1417" w:type="dxa"/>
            <w:vAlign w:val="center"/>
          </w:tcPr>
          <w:p w14:paraId="21B18253">
            <w:pPr>
              <w:spacing w:line="42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纸质材料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寄送数量</w:t>
            </w:r>
          </w:p>
        </w:tc>
        <w:tc>
          <w:tcPr>
            <w:tcW w:w="1562" w:type="dxa"/>
            <w:vAlign w:val="center"/>
          </w:tcPr>
          <w:p w14:paraId="5716D579">
            <w:pPr>
              <w:spacing w:line="42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评奖系统</w:t>
            </w:r>
          </w:p>
          <w:p w14:paraId="31E1796D">
            <w:pPr>
              <w:spacing w:line="420" w:lineRule="exact"/>
              <w:jc w:val="center"/>
              <w:rPr>
                <w:rFonts w:hint="eastAsia"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电子版</w:t>
            </w:r>
          </w:p>
        </w:tc>
        <w:tc>
          <w:tcPr>
            <w:tcW w:w="1562" w:type="dxa"/>
            <w:vAlign w:val="center"/>
          </w:tcPr>
          <w:p w14:paraId="698FF3B0">
            <w:pPr>
              <w:spacing w:line="420" w:lineRule="exact"/>
              <w:jc w:val="center"/>
              <w:rPr>
                <w:rFonts w:hint="default" w:ascii="黑体" w:hAnsi="黑体" w:eastAsia="黑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  <w:lang w:val="en-US" w:eastAsia="zh-CN"/>
              </w:rPr>
              <w:t>完成情况</w:t>
            </w:r>
          </w:p>
        </w:tc>
      </w:tr>
      <w:tr w14:paraId="3AD0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321162B9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履行初评报送程序和公示情况表</w:t>
            </w:r>
          </w:p>
        </w:tc>
        <w:tc>
          <w:tcPr>
            <w:tcW w:w="1417" w:type="dxa"/>
            <w:vAlign w:val="center"/>
          </w:tcPr>
          <w:p w14:paraId="600512F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3DB5A40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3AE48565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待完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善</w:t>
            </w:r>
          </w:p>
        </w:tc>
      </w:tr>
      <w:tr w14:paraId="3FB67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5680" w:type="dxa"/>
            <w:vAlign w:val="center"/>
          </w:tcPr>
          <w:p w14:paraId="2A3AEC0B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诚信承诺书</w:t>
            </w:r>
          </w:p>
        </w:tc>
        <w:tc>
          <w:tcPr>
            <w:tcW w:w="1417" w:type="dxa"/>
            <w:vAlign w:val="center"/>
          </w:tcPr>
          <w:p w14:paraId="317E278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4FBF557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462F2961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273D5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680" w:type="dxa"/>
            <w:vAlign w:val="center"/>
          </w:tcPr>
          <w:p w14:paraId="1C766201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参评作品报送目录（报送单位填写）</w:t>
            </w:r>
          </w:p>
        </w:tc>
        <w:tc>
          <w:tcPr>
            <w:tcW w:w="1417" w:type="dxa"/>
            <w:vAlign w:val="center"/>
          </w:tcPr>
          <w:p w14:paraId="049A8A2C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37B36A3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4F6BCAD3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0ECE5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5680" w:type="dxa"/>
            <w:vAlign w:val="center"/>
          </w:tcPr>
          <w:p w14:paraId="7CBBD338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参评作品推荐表</w:t>
            </w:r>
          </w:p>
        </w:tc>
        <w:tc>
          <w:tcPr>
            <w:tcW w:w="1417" w:type="dxa"/>
            <w:vAlign w:val="center"/>
          </w:tcPr>
          <w:p w14:paraId="4CA3165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279CB8FC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4BEB68CE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194FF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13F95C6D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参评作品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文字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稿</w:t>
            </w:r>
          </w:p>
        </w:tc>
        <w:tc>
          <w:tcPr>
            <w:tcW w:w="1417" w:type="dxa"/>
            <w:vAlign w:val="center"/>
          </w:tcPr>
          <w:p w14:paraId="605B855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3216EF83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BF4DAFC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196A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59C658F8">
            <w:pPr>
              <w:spacing w:line="360" w:lineRule="exac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报纸作品刊发版面样报（请仅邮寄参评作品所在版面，注意转版）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通讯社作品采用样品、期刊作品样刊</w:t>
            </w:r>
          </w:p>
        </w:tc>
        <w:tc>
          <w:tcPr>
            <w:tcW w:w="1417" w:type="dxa"/>
            <w:vAlign w:val="center"/>
          </w:tcPr>
          <w:p w14:paraId="2950174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1份</w:t>
            </w:r>
          </w:p>
        </w:tc>
        <w:tc>
          <w:tcPr>
            <w:tcW w:w="1562" w:type="dxa"/>
            <w:vAlign w:val="center"/>
          </w:tcPr>
          <w:p w14:paraId="009A024C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265CC3C0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无</w:t>
            </w:r>
          </w:p>
        </w:tc>
      </w:tr>
      <w:tr w14:paraId="6C4BC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6A5BAD01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广播电视作品音视频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文件</w:t>
            </w:r>
          </w:p>
        </w:tc>
        <w:tc>
          <w:tcPr>
            <w:tcW w:w="1417" w:type="dxa"/>
            <w:vAlign w:val="center"/>
          </w:tcPr>
          <w:p w14:paraId="5A08E86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22C8F750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8EA2A43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5DA1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3BE59B42">
            <w:pPr>
              <w:spacing w:line="360" w:lineRule="exac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新媒体作品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截图</w:t>
            </w:r>
          </w:p>
        </w:tc>
        <w:tc>
          <w:tcPr>
            <w:tcW w:w="1417" w:type="dxa"/>
            <w:vAlign w:val="center"/>
          </w:tcPr>
          <w:p w14:paraId="7281FEC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0018F7C9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D74E7D3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0BCE7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20420DA4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集纳式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目录</w:t>
            </w:r>
          </w:p>
        </w:tc>
        <w:tc>
          <w:tcPr>
            <w:tcW w:w="1417" w:type="dxa"/>
            <w:vAlign w:val="center"/>
          </w:tcPr>
          <w:p w14:paraId="211201DB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ADDE7A7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562" w:type="dxa"/>
            <w:vAlign w:val="center"/>
          </w:tcPr>
          <w:p w14:paraId="4FD43B77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完成</w:t>
            </w:r>
          </w:p>
        </w:tc>
      </w:tr>
      <w:tr w14:paraId="7FF8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680" w:type="dxa"/>
            <w:vAlign w:val="center"/>
          </w:tcPr>
          <w:p w14:paraId="0E43B0BE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>外文/少数民族语言文字作品中文译稿</w:t>
            </w:r>
          </w:p>
        </w:tc>
        <w:tc>
          <w:tcPr>
            <w:tcW w:w="1417" w:type="dxa"/>
            <w:vAlign w:val="center"/>
          </w:tcPr>
          <w:p w14:paraId="55E02CF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142A8FB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77DC0EEA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无</w:t>
            </w:r>
          </w:p>
        </w:tc>
      </w:tr>
      <w:tr w14:paraId="6A396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5680" w:type="dxa"/>
            <w:vAlign w:val="center"/>
          </w:tcPr>
          <w:p w14:paraId="6CE6B6B5">
            <w:pPr>
              <w:spacing w:line="360" w:lineRule="exact"/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>自荐作品省部级、中央主要新闻单位年度二等奖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>以上奖励或入选“三好作品”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  <w:lang w:val="en-US" w:eastAsia="zh-CN"/>
              </w:rPr>
              <w:t>我的代表作”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</w:rPr>
              <w:t>的获奖证明或其他证明材料</w:t>
            </w:r>
          </w:p>
        </w:tc>
        <w:tc>
          <w:tcPr>
            <w:tcW w:w="1417" w:type="dxa"/>
            <w:vAlign w:val="center"/>
          </w:tcPr>
          <w:p w14:paraId="69FC286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vAlign w:val="center"/>
          </w:tcPr>
          <w:p w14:paraId="09A5D70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381EEB38">
            <w:pPr>
              <w:spacing w:line="30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无</w:t>
            </w:r>
          </w:p>
        </w:tc>
      </w:tr>
    </w:tbl>
    <w:p w14:paraId="3DDD08E1">
      <w:pPr>
        <w:spacing w:line="380" w:lineRule="exact"/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此清单可从中国记协网www.zgjx.cn下载。</w:t>
      </w:r>
    </w:p>
    <w:p w14:paraId="01DEC3E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68DA7E-8442-44C6-9609-07FA1D8FE7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A038B17-E28C-4213-A128-32D31200434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3CBC9B7-F77F-460C-938C-76597718609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83CC08D-A911-4E9C-8283-94C2C8A990C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6A38187-96B3-4822-BA1D-E8224D74F7D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41A0F"/>
    <w:rsid w:val="103E4A53"/>
    <w:rsid w:val="15F848A8"/>
    <w:rsid w:val="26FD3AA2"/>
    <w:rsid w:val="31E53FE5"/>
    <w:rsid w:val="3C085BD9"/>
    <w:rsid w:val="3D347629"/>
    <w:rsid w:val="413018E3"/>
    <w:rsid w:val="4CA94913"/>
    <w:rsid w:val="4CC76F0F"/>
    <w:rsid w:val="70CD2B43"/>
    <w:rsid w:val="73F26870"/>
    <w:rsid w:val="794B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283</Characters>
  <Lines>0</Lines>
  <Paragraphs>0</Paragraphs>
  <TotalTime>1</TotalTime>
  <ScaleCrop>false</ScaleCrop>
  <LinksUpToDate>false</LinksUpToDate>
  <CharactersWithSpaces>283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钟骜</cp:lastModifiedBy>
  <dcterms:modified xsi:type="dcterms:W3CDTF">2026-04-22T07:47:24Z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eyJoZGlkIjoiZjRlMTVlNGRmNDI0ZjRlZjgyNzcwNjBlMjc3MzkwMmMiLCJ1c2VySWQiOiI0MDA1NjczNzUifQ==</vt:lpwstr>
  </property>
  <property fmtid="{D5CDD505-2E9C-101B-9397-08002B2CF9AE}" pid="4" name="ICV">
    <vt:lpwstr>D1E8F804244740EF9C47E280E765C5A0_12</vt:lpwstr>
  </property>
</Properties>
</file>